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B02AA" w14:textId="6D1912BF" w:rsidR="00CB4AEB" w:rsidRDefault="00CB4AEB" w:rsidP="00CB4AEB">
      <w:pPr>
        <w:pStyle w:val="Rubrik2"/>
      </w:pPr>
      <w:r>
        <w:t>Ansökan om godkännande av Energiföretagens metod för framtagande av allmänna avtalsvillkor</w:t>
      </w:r>
    </w:p>
    <w:p w14:paraId="6F023036" w14:textId="77777777" w:rsidR="00CB4AEB" w:rsidRDefault="00CB4AEB" w:rsidP="00CB4AEB">
      <w:pPr>
        <w:pStyle w:val="Rubrik3"/>
      </w:pPr>
      <w:r>
        <w:t>Bakgrund</w:t>
      </w:r>
    </w:p>
    <w:p w14:paraId="42007C95" w14:textId="62919F8A" w:rsidR="00CB4AEB" w:rsidRDefault="00CB4AEB" w:rsidP="00CB4AEB">
      <w:r>
        <w:t>Av 4 kap. 46</w:t>
      </w:r>
      <w:r w:rsidR="01D38B08">
        <w:t xml:space="preserve"> </w:t>
      </w:r>
      <w:r>
        <w:t>-</w:t>
      </w:r>
      <w:r w:rsidR="652AA3F8">
        <w:t xml:space="preserve"> </w:t>
      </w:r>
      <w:r>
        <w:t xml:space="preserve">47 §§ ellagen framgår att ett nätföretag inte får ingå avtal om anslutning till elnätet eller överföring av el förrän de metoder som används för att utforma avtalsvillkoren har prövats av </w:t>
      </w:r>
      <w:proofErr w:type="spellStart"/>
      <w:r>
        <w:t>Ei</w:t>
      </w:r>
      <w:proofErr w:type="spellEnd"/>
      <w:r>
        <w:t xml:space="preserve"> (metodgodkännande). Metoden ska godkännas om den kan antas leda till avtalsvillkor som är icke-diskriminerande och objektiva. Prövningen ska inte omfatta metoder för att utforma avgifter för anslutning eller överföring.</w:t>
      </w:r>
    </w:p>
    <w:p w14:paraId="27B82870" w14:textId="6A4DBB83" w:rsidR="00CB4AEB" w:rsidRDefault="00CB4AEB" w:rsidP="00CB4AEB">
      <w:r>
        <w:t xml:space="preserve">Energiföretagen har tagit fram nya allmänna avtalsvillkor för konsumenter </w:t>
      </w:r>
      <w:r w:rsidRPr="00354B8B">
        <w:t>(</w:t>
      </w:r>
      <w:r w:rsidR="004572B7" w:rsidRPr="00354B8B">
        <w:t>EL</w:t>
      </w:r>
      <w:r w:rsidRPr="00354B8B">
        <w:t xml:space="preserve">NÄT </w:t>
      </w:r>
      <w:r w:rsidR="004572B7" w:rsidRPr="00354B8B">
        <w:t xml:space="preserve">2025 </w:t>
      </w:r>
      <w:r w:rsidRPr="00354B8B">
        <w:t>K)</w:t>
      </w:r>
      <w:r>
        <w:t xml:space="preserve">. De allmänna villkoren tillämpas av nätföretag vid anslutning till elnätet eller överföring av el. Innan nätföretag tillämpar de nya allmänna villkoren </w:t>
      </w:r>
      <w:r w:rsidR="00676FC9">
        <w:t>ska</w:t>
      </w:r>
      <w:r>
        <w:t xml:space="preserve"> </w:t>
      </w:r>
      <w:proofErr w:type="spellStart"/>
      <w:r w:rsidR="00F27BC0">
        <w:t>Ei</w:t>
      </w:r>
      <w:proofErr w:type="spellEnd"/>
      <w:r w:rsidR="00F27BC0">
        <w:t xml:space="preserve"> </w:t>
      </w:r>
      <w:r w:rsidR="00676FC9">
        <w:t xml:space="preserve">godkänna den </w:t>
      </w:r>
      <w:r>
        <w:t>metod</w:t>
      </w:r>
      <w:r w:rsidR="00676FC9">
        <w:t xml:space="preserve"> som använts för att ta fram villkoren</w:t>
      </w:r>
      <w:r>
        <w:t>.</w:t>
      </w:r>
    </w:p>
    <w:p w14:paraId="5EF40F07" w14:textId="77777777" w:rsidR="00CB4AEB" w:rsidRDefault="00CB4AEB" w:rsidP="00CB4AEB">
      <w:r>
        <w:t xml:space="preserve">För det fall företaget använder sig av andra villkor än de allmänna villkor som Energiföretagen tagit fram, och som inte redan har varit föremål för metodgodkännande av </w:t>
      </w:r>
      <w:proofErr w:type="spellStart"/>
      <w:r>
        <w:t>Ei</w:t>
      </w:r>
      <w:proofErr w:type="spellEnd"/>
      <w:r>
        <w:t>, måste en särskild ansökan göras för den metod som använts för att ta fram dessa villkor.</w:t>
      </w:r>
    </w:p>
    <w:p w14:paraId="53F15E2D" w14:textId="77777777" w:rsidR="00CB4AEB" w:rsidRDefault="00CB4AEB" w:rsidP="00CB4AEB">
      <w:pPr>
        <w:pStyle w:val="Rubrik3"/>
      </w:pPr>
      <w:r>
        <w:t>Ansökan om metodgodkännande</w:t>
      </w:r>
    </w:p>
    <w:p w14:paraId="6F60AD08" w14:textId="297EEF27" w:rsidR="00CB4AEB" w:rsidRPr="00CB4AEB" w:rsidRDefault="00CB4AEB" w:rsidP="00CB4AEB">
      <w:r>
        <w:t>Härmed ansöker (</w:t>
      </w:r>
      <w:r w:rsidRPr="00354B8B">
        <w:rPr>
          <w:highlight w:val="yellow"/>
        </w:rPr>
        <w:t>FÖRETAGSNAMN</w:t>
      </w:r>
      <w:r>
        <w:t>) om metodgodkännande för den metod som</w:t>
      </w:r>
      <w:r w:rsidR="51612FA0">
        <w:t xml:space="preserve"> Energiföretagen</w:t>
      </w:r>
      <w:r>
        <w:t xml:space="preserve"> använt för att ta fram de </w:t>
      </w:r>
      <w:r w:rsidR="0006595C">
        <w:t xml:space="preserve">nya </w:t>
      </w:r>
      <w:r>
        <w:t xml:space="preserve">allmänna villkoren för konsumenter </w:t>
      </w:r>
      <w:r w:rsidRPr="00354B8B">
        <w:t>(</w:t>
      </w:r>
      <w:r w:rsidR="00EA4F66" w:rsidRPr="00354B8B">
        <w:t>EL</w:t>
      </w:r>
      <w:r w:rsidRPr="00354B8B">
        <w:t>NÄT 20</w:t>
      </w:r>
      <w:r w:rsidR="00EA4F66" w:rsidRPr="00354B8B">
        <w:t>25</w:t>
      </w:r>
      <w:r w:rsidRPr="00354B8B">
        <w:t xml:space="preserve"> K)</w:t>
      </w:r>
      <w:r w:rsidRPr="00EA4F66">
        <w:t>.</w:t>
      </w:r>
    </w:p>
    <w:sectPr w:rsidR="00CB4AEB" w:rsidRPr="00CB4AEB" w:rsidSect="00E77CE9">
      <w:headerReference w:type="even" r:id="rId11"/>
      <w:headerReference w:type="default" r:id="rId12"/>
      <w:pgSz w:w="11906" w:h="16838"/>
      <w:pgMar w:top="794" w:right="2550" w:bottom="1985" w:left="1985" w:header="851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B5687D" w14:textId="77777777" w:rsidR="00741513" w:rsidRPr="00CB4AEB" w:rsidRDefault="00741513" w:rsidP="00FA7633">
      <w:pPr>
        <w:spacing w:after="0"/>
      </w:pPr>
      <w:r w:rsidRPr="00CB4AEB">
        <w:separator/>
      </w:r>
    </w:p>
  </w:endnote>
  <w:endnote w:type="continuationSeparator" w:id="0">
    <w:p w14:paraId="77EFDCE9" w14:textId="77777777" w:rsidR="00741513" w:rsidRPr="00CB4AEB" w:rsidRDefault="00741513" w:rsidP="00FA7633">
      <w:pPr>
        <w:spacing w:after="0"/>
      </w:pPr>
      <w:r w:rsidRPr="00CB4AEB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615EA3" w14:textId="77777777" w:rsidR="00741513" w:rsidRPr="00CB4AEB" w:rsidRDefault="00741513" w:rsidP="00FA7633">
      <w:pPr>
        <w:spacing w:after="0"/>
      </w:pPr>
      <w:r w:rsidRPr="00CB4AEB">
        <w:separator/>
      </w:r>
    </w:p>
  </w:footnote>
  <w:footnote w:type="continuationSeparator" w:id="0">
    <w:p w14:paraId="7EBD4699" w14:textId="77777777" w:rsidR="00741513" w:rsidRPr="00CB4AEB" w:rsidRDefault="00741513" w:rsidP="00FA7633">
      <w:pPr>
        <w:spacing w:after="0"/>
      </w:pPr>
      <w:r w:rsidRPr="00CB4AEB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C6823" w14:textId="77777777" w:rsidR="00A701FE" w:rsidRPr="00CB4AEB" w:rsidRDefault="00A701FE">
    <w:pPr>
      <w:pStyle w:val="Sidhuvud"/>
    </w:pPr>
    <w:r w:rsidRPr="00CB4AEB">
      <w:rPr>
        <w:noProof/>
        <w:sz w:val="2"/>
        <w:lang w:eastAsia="sv-SE"/>
      </w:rPr>
      <w:drawing>
        <wp:anchor distT="0" distB="0" distL="114300" distR="114300" simplePos="0" relativeHeight="251669504" behindDoc="0" locked="1" layoutInCell="1" allowOverlap="1" wp14:anchorId="5BCF5B0C" wp14:editId="3CE4C7DB">
          <wp:simplePos x="0" y="0"/>
          <wp:positionH relativeFrom="page">
            <wp:posOffset>710565</wp:posOffset>
          </wp:positionH>
          <wp:positionV relativeFrom="page">
            <wp:posOffset>551180</wp:posOffset>
          </wp:positionV>
          <wp:extent cx="2142000" cy="338400"/>
          <wp:effectExtent l="0" t="0" r="0" b="5080"/>
          <wp:wrapNone/>
          <wp:docPr id="15" name="Bildobjekt 15" descr="EILogo" title="EI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i_logo_TEST_Officemall_8_5_300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2000" cy="33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37EA43" w14:textId="77777777" w:rsidR="00E62F43" w:rsidRPr="00CB4AEB" w:rsidRDefault="00E62F43" w:rsidP="00E62F43">
    <w:pPr>
      <w:pStyle w:val="Sidhuvud"/>
      <w:rPr>
        <w:color w:val="FFFFFF" w:themeColor="background1"/>
        <w:sz w:val="2"/>
      </w:rPr>
    </w:pPr>
  </w:p>
  <w:tbl>
    <w:tblPr>
      <w:tblStyle w:val="Tabellrutnt"/>
      <w:tblW w:w="10370" w:type="dxa"/>
      <w:tblInd w:w="-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  <w:tblCaption w:val="EIHeadTable"/>
      <w:tblDescription w:val="EIHeadTable"/>
    </w:tblPr>
    <w:tblGrid>
      <w:gridCol w:w="5431"/>
      <w:gridCol w:w="2469"/>
      <w:gridCol w:w="1031"/>
      <w:gridCol w:w="1439"/>
    </w:tblGrid>
    <w:tr w:rsidR="00624D7D" w:rsidRPr="00CB4AEB" w14:paraId="73D571AF" w14:textId="77777777" w:rsidTr="007A00F4">
      <w:trPr>
        <w:trHeight w:val="340"/>
      </w:trPr>
      <w:tc>
        <w:tcPr>
          <w:tcW w:w="5431" w:type="dxa"/>
          <w:vMerge w:val="restart"/>
        </w:tcPr>
        <w:p w14:paraId="7022ADAE" w14:textId="77777777" w:rsidR="00624D7D" w:rsidRPr="00CB4AEB" w:rsidRDefault="009B5A66" w:rsidP="00624D7D">
          <w:pPr>
            <w:pStyle w:val="Sidhuvud"/>
          </w:pPr>
          <w:r w:rsidRPr="00CB4AEB">
            <w:rPr>
              <w:noProof/>
            </w:rPr>
            <w:drawing>
              <wp:inline distT="0" distB="0" distL="0" distR="0" wp14:anchorId="2FD3F700" wp14:editId="71B777B0">
                <wp:extent cx="2196000" cy="395878"/>
                <wp:effectExtent l="0" t="0" r="0" b="4445"/>
                <wp:docPr id="2" name="Bildobjekt 2" descr="Energimarknadsinspektionen logotyp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96000" cy="39587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sdt>
        <w:sdtPr>
          <w:rPr>
            <w:caps/>
            <w:sz w:val="22"/>
            <w:szCs w:val="22"/>
          </w:rPr>
          <w:alias w:val="Välj dokumenttyp"/>
          <w:tag w:val="showInPanel"/>
          <w:id w:val="-1921786874"/>
          <w:placeholder>
            <w:docPart w:val="ECEEEB25113E4B1B9C6CC77D18E20127"/>
          </w:placeholder>
          <w:comboBox>
            <w:listItem w:displayText=" " w:value=" "/>
            <w:listItem w:displayText="Meddelande" w:value="Meddelande"/>
            <w:listItem w:displayText="Beslut" w:value="Beslut"/>
            <w:listItem w:displayText="Förfrågan" w:value="Förfrågan"/>
            <w:listItem w:displayText="För kännedom" w:value="För kännedom"/>
            <w:listItem w:displayText="Följebrev" w:value="Följebrev"/>
          </w:comboBox>
        </w:sdtPr>
        <w:sdtEndPr/>
        <w:sdtContent>
          <w:tc>
            <w:tcPr>
              <w:tcW w:w="3500" w:type="dxa"/>
              <w:gridSpan w:val="2"/>
            </w:tcPr>
            <w:p w14:paraId="7D6DE5E4" w14:textId="77777777" w:rsidR="00624D7D" w:rsidRPr="00CB4AEB" w:rsidRDefault="00CB4AEB" w:rsidP="00624D7D">
              <w:pPr>
                <w:pStyle w:val="Sidhuvud"/>
                <w:rPr>
                  <w:sz w:val="22"/>
                  <w:szCs w:val="22"/>
                </w:rPr>
              </w:pPr>
              <w:r>
                <w:rPr>
                  <w:caps/>
                  <w:sz w:val="22"/>
                  <w:szCs w:val="22"/>
                </w:rPr>
                <w:t xml:space="preserve"> </w:t>
              </w:r>
            </w:p>
          </w:tc>
        </w:sdtContent>
      </w:sdt>
      <w:tc>
        <w:tcPr>
          <w:tcW w:w="1439" w:type="dxa"/>
        </w:tcPr>
        <w:p w14:paraId="7C195B6D" w14:textId="77777777" w:rsidR="00624D7D" w:rsidRPr="00CB4AEB" w:rsidRDefault="00624D7D" w:rsidP="00624D7D">
          <w:pPr>
            <w:pStyle w:val="Sidhuvud"/>
            <w:rPr>
              <w:sz w:val="22"/>
            </w:rPr>
          </w:pPr>
          <w:r w:rsidRPr="00CB4AEB">
            <w:rPr>
              <w:sz w:val="22"/>
            </w:rPr>
            <w:fldChar w:fldCharType="begin"/>
          </w:r>
          <w:r w:rsidRPr="00CB4AEB">
            <w:rPr>
              <w:sz w:val="22"/>
            </w:rPr>
            <w:instrText xml:space="preserve"> PAGE  \* Arabic  \* MERGEFORMAT </w:instrText>
          </w:r>
          <w:r w:rsidRPr="00CB4AEB">
            <w:rPr>
              <w:sz w:val="22"/>
            </w:rPr>
            <w:fldChar w:fldCharType="separate"/>
          </w:r>
          <w:r w:rsidR="00D52496" w:rsidRPr="00CB4AEB">
            <w:rPr>
              <w:noProof/>
              <w:sz w:val="22"/>
            </w:rPr>
            <w:t>2</w:t>
          </w:r>
          <w:r w:rsidRPr="00CB4AEB">
            <w:rPr>
              <w:sz w:val="22"/>
            </w:rPr>
            <w:fldChar w:fldCharType="end"/>
          </w:r>
          <w:r w:rsidRPr="00CB4AEB">
            <w:rPr>
              <w:sz w:val="22"/>
            </w:rPr>
            <w:t xml:space="preserve"> (</w:t>
          </w:r>
          <w:r w:rsidRPr="00CB4AEB">
            <w:rPr>
              <w:sz w:val="22"/>
            </w:rPr>
            <w:fldChar w:fldCharType="begin"/>
          </w:r>
          <w:r w:rsidRPr="00CB4AEB">
            <w:rPr>
              <w:sz w:val="22"/>
            </w:rPr>
            <w:instrText xml:space="preserve"> NUMPAGES  \* Arabic  \* MERGEFORMAT </w:instrText>
          </w:r>
          <w:r w:rsidRPr="00CB4AEB">
            <w:rPr>
              <w:sz w:val="22"/>
            </w:rPr>
            <w:fldChar w:fldCharType="separate"/>
          </w:r>
          <w:r w:rsidR="00D52496" w:rsidRPr="00CB4AEB">
            <w:rPr>
              <w:noProof/>
              <w:sz w:val="22"/>
            </w:rPr>
            <w:t>2</w:t>
          </w:r>
          <w:r w:rsidRPr="00CB4AEB">
            <w:rPr>
              <w:sz w:val="22"/>
            </w:rPr>
            <w:fldChar w:fldCharType="end"/>
          </w:r>
          <w:r w:rsidRPr="00CB4AEB">
            <w:rPr>
              <w:sz w:val="22"/>
            </w:rPr>
            <w:t>)</w:t>
          </w:r>
        </w:p>
      </w:tc>
    </w:tr>
    <w:tr w:rsidR="00624D7D" w:rsidRPr="00CB4AEB" w14:paraId="2ADD82A0" w14:textId="77777777" w:rsidTr="00E62F43">
      <w:tc>
        <w:tcPr>
          <w:tcW w:w="5431" w:type="dxa"/>
          <w:vMerge/>
        </w:tcPr>
        <w:p w14:paraId="5E7747F9" w14:textId="77777777" w:rsidR="00624D7D" w:rsidRPr="00CB4AEB" w:rsidRDefault="00624D7D" w:rsidP="00624D7D">
          <w:pPr>
            <w:pStyle w:val="Sidhuvud"/>
          </w:pPr>
        </w:p>
      </w:tc>
      <w:sdt>
        <w:sdtPr>
          <w:alias w:val="Datum-&gt;Date"/>
          <w:tag w:val="translateThis;LeadTo[Datum](Datum)"/>
          <w:id w:val="2085252969"/>
          <w:placeholder>
            <w:docPart w:val="5E132D0FFFC0483FAEC76597C883D332"/>
          </w:placeholder>
          <w:text/>
        </w:sdtPr>
        <w:sdtEndPr/>
        <w:sdtContent>
          <w:tc>
            <w:tcPr>
              <w:tcW w:w="2469" w:type="dxa"/>
            </w:tcPr>
            <w:p w14:paraId="21110FF9" w14:textId="77777777" w:rsidR="00624D7D" w:rsidRPr="00CB4AEB" w:rsidRDefault="00CB4AEB" w:rsidP="00624D7D">
              <w:pPr>
                <w:pStyle w:val="Sidhuvud"/>
              </w:pPr>
              <w:r>
                <w:t xml:space="preserve"> </w:t>
              </w:r>
            </w:p>
          </w:tc>
        </w:sdtContent>
      </w:sdt>
      <w:sdt>
        <w:sdtPr>
          <w:alias w:val="Ärendenummer-&gt;Our reference"/>
          <w:tag w:val="translateThis;LeadTo[Ärendenummer](Ärendenummer)"/>
          <w:id w:val="-403991898"/>
          <w:placeholder>
            <w:docPart w:val="2D7F29BDD3D6488BB0BA97DDCEEE6CAF"/>
          </w:placeholder>
          <w:text/>
        </w:sdtPr>
        <w:sdtEndPr/>
        <w:sdtContent>
          <w:tc>
            <w:tcPr>
              <w:tcW w:w="2470" w:type="dxa"/>
              <w:gridSpan w:val="2"/>
            </w:tcPr>
            <w:p w14:paraId="269E883E" w14:textId="77777777" w:rsidR="00624D7D" w:rsidRPr="00CB4AEB" w:rsidRDefault="00CB4AEB" w:rsidP="00624D7D">
              <w:pPr>
                <w:pStyle w:val="Sidhuvud"/>
              </w:pPr>
              <w:r>
                <w:t xml:space="preserve"> </w:t>
              </w:r>
            </w:p>
          </w:tc>
        </w:sdtContent>
      </w:sdt>
    </w:tr>
    <w:tr w:rsidR="00624D7D" w:rsidRPr="00CB4AEB" w14:paraId="571FF3A7" w14:textId="77777777" w:rsidTr="00E62F43">
      <w:trPr>
        <w:trHeight w:val="850"/>
      </w:trPr>
      <w:tc>
        <w:tcPr>
          <w:tcW w:w="5431" w:type="dxa"/>
          <w:vMerge/>
        </w:tcPr>
        <w:p w14:paraId="0EE8EE46" w14:textId="77777777" w:rsidR="00624D7D" w:rsidRPr="00CB4AEB" w:rsidRDefault="00624D7D" w:rsidP="00624D7D">
          <w:pPr>
            <w:pStyle w:val="Sidhuvud"/>
          </w:pPr>
        </w:p>
      </w:tc>
      <w:tc>
        <w:tcPr>
          <w:tcW w:w="2469" w:type="dxa"/>
        </w:tcPr>
        <w:sdt>
          <w:sdtPr>
            <w:alias w:val="Datum"/>
            <w:tag w:val="showInPanel"/>
            <w:id w:val="538626101"/>
            <w:placeholder>
              <w:docPart w:val="FF2BDE321F60408DA5E6FBD581D7D914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p w14:paraId="1909A51C" w14:textId="77777777" w:rsidR="00624D7D" w:rsidRPr="00CB4AEB" w:rsidRDefault="00624D7D" w:rsidP="00624D7D">
              <w:pPr>
                <w:pStyle w:val="Sidhuvud"/>
              </w:pPr>
              <w:r w:rsidRPr="00CB4AEB">
                <w:rPr>
                  <w:rStyle w:val="Platshllartext"/>
                </w:rPr>
                <w:t xml:space="preserve"> </w:t>
              </w:r>
            </w:p>
          </w:sdtContent>
        </w:sdt>
      </w:tc>
      <w:sdt>
        <w:sdtPr>
          <w:alias w:val="Ärendenummer"/>
          <w:tag w:val="showInPanel"/>
          <w:id w:val="1306282704"/>
          <w:placeholder>
            <w:docPart w:val="0B4791FDECA64DDF8A1FA38029EA1A81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1bf8a7d8-cf9c-4e06-a4d5-40ff97153f06' " w:xpath="/ns0:properties[1]/documentManagement[1]/ns3:Diarienummer[1]" w:storeItemID="{953A879C-22E5-4417-917C-1E732D6EA39F}"/>
          <w:text/>
        </w:sdtPr>
        <w:sdtEndPr/>
        <w:sdtContent>
          <w:tc>
            <w:tcPr>
              <w:tcW w:w="2470" w:type="dxa"/>
              <w:gridSpan w:val="2"/>
            </w:tcPr>
            <w:p w14:paraId="220FE70F" w14:textId="77777777" w:rsidR="00624D7D" w:rsidRPr="00CB4AEB" w:rsidRDefault="00624D7D" w:rsidP="00624D7D">
              <w:pPr>
                <w:pStyle w:val="Sidhuvud"/>
              </w:pPr>
              <w:r w:rsidRPr="00CB4AEB">
                <w:rPr>
                  <w:rStyle w:val="Platshllartext"/>
                </w:rPr>
                <w:t xml:space="preserve"> </w:t>
              </w:r>
            </w:p>
          </w:tc>
        </w:sdtContent>
      </w:sdt>
    </w:tr>
  </w:tbl>
  <w:p w14:paraId="7FD33943" w14:textId="77777777" w:rsidR="00624D7D" w:rsidRPr="00CB4AEB" w:rsidRDefault="00624D7D">
    <w:pPr>
      <w:pStyle w:val="Sidhuvud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CA467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E4DE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CA7DB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D38A7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F2287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E785A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95CF6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EE8D9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260E95C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2262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C27285"/>
    <w:multiLevelType w:val="multilevel"/>
    <w:tmpl w:val="8188A25C"/>
    <w:styleLink w:val="PunktEI"/>
    <w:lvl w:ilvl="0">
      <w:start w:val="1"/>
      <w:numFmt w:val="bullet"/>
      <w:pStyle w:val="Punktlista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84"/>
        </w:tabs>
        <w:ind w:left="567" w:hanging="283"/>
      </w:pPr>
      <w:rPr>
        <w:rFonts w:ascii="Courier New" w:hAnsi="Courier New" w:cs="Courier New" w:hint="default"/>
      </w:rPr>
    </w:lvl>
    <w:lvl w:ilvl="2">
      <w:start w:val="1"/>
      <w:numFmt w:val="bullet"/>
      <w:lvlText w:val=""/>
      <w:lvlJc w:val="left"/>
      <w:pPr>
        <w:tabs>
          <w:tab w:val="num" w:pos="567"/>
        </w:tabs>
        <w:ind w:left="851" w:hanging="284"/>
      </w:pPr>
      <w:rPr>
        <w:rFonts w:ascii="Symbol" w:hAnsi="Symbol" w:hint="default"/>
      </w:rPr>
    </w:lvl>
    <w:lvl w:ilvl="3">
      <w:start w:val="1"/>
      <w:numFmt w:val="none"/>
      <w:lvlText w:val=""/>
      <w:lvlJc w:val="left"/>
      <w:pPr>
        <w:tabs>
          <w:tab w:val="num" w:pos="1701"/>
        </w:tabs>
        <w:ind w:left="0" w:firstLine="1701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1FF35243"/>
    <w:multiLevelType w:val="multilevel"/>
    <w:tmpl w:val="45EE0FE8"/>
    <w:numStyleLink w:val="EINummerlista"/>
  </w:abstractNum>
  <w:abstractNum w:abstractNumId="12" w15:restartNumberingAfterBreak="0">
    <w:nsid w:val="3D494736"/>
    <w:multiLevelType w:val="multilevel"/>
    <w:tmpl w:val="24B483F0"/>
    <w:lvl w:ilvl="0">
      <w:start w:val="1"/>
      <w:numFmt w:val="decimal"/>
      <w:pStyle w:val="Nummerlistaabcniv2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462E0E98"/>
    <w:multiLevelType w:val="multilevel"/>
    <w:tmpl w:val="B698812E"/>
    <w:styleLink w:val="NummerEI"/>
    <w:lvl w:ilvl="0">
      <w:start w:val="1"/>
      <w:numFmt w:val="decimal"/>
      <w:pStyle w:val="Nummerlista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84"/>
        </w:tabs>
        <w:ind w:left="709" w:hanging="4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1276" w:hanging="567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268"/>
        </w:tabs>
        <w:ind w:left="0" w:firstLine="2268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4C7E3ED7"/>
    <w:multiLevelType w:val="multilevel"/>
    <w:tmpl w:val="8270A8AA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77"/>
        </w:tabs>
        <w:ind w:left="1077" w:hanging="51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ind w:left="567" w:hanging="283"/>
      </w:pPr>
      <w:rPr>
        <w:rFonts w:ascii="Courier New" w:hAnsi="Courier New" w:cs="Courier New" w:hint="default"/>
      </w:rPr>
    </w:lvl>
    <w:lvl w:ilvl="5">
      <w:start w:val="1"/>
      <w:numFmt w:val="bullet"/>
      <w:lvlText w:val="-"/>
      <w:lvlJc w:val="left"/>
      <w:pPr>
        <w:ind w:left="851" w:hanging="284"/>
      </w:pPr>
      <w:rPr>
        <w:rFonts w:ascii="Courier New" w:hAnsi="Courier New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4E956E42"/>
    <w:multiLevelType w:val="multilevel"/>
    <w:tmpl w:val="45EE0FE8"/>
    <w:numStyleLink w:val="EINummerlista"/>
  </w:abstractNum>
  <w:abstractNum w:abstractNumId="16" w15:restartNumberingAfterBreak="0">
    <w:nsid w:val="560E2D3A"/>
    <w:multiLevelType w:val="multilevel"/>
    <w:tmpl w:val="45EE0FE8"/>
    <w:styleLink w:val="EINummerlista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62815806">
    <w:abstractNumId w:val="8"/>
  </w:num>
  <w:num w:numId="2" w16cid:durableId="1897620229">
    <w:abstractNumId w:val="9"/>
  </w:num>
  <w:num w:numId="3" w16cid:durableId="1160578138">
    <w:abstractNumId w:val="16"/>
  </w:num>
  <w:num w:numId="4" w16cid:durableId="2022587704">
    <w:abstractNumId w:val="11"/>
  </w:num>
  <w:num w:numId="5" w16cid:durableId="1466658188">
    <w:abstractNumId w:val="15"/>
  </w:num>
  <w:num w:numId="6" w16cid:durableId="1562984868">
    <w:abstractNumId w:val="14"/>
  </w:num>
  <w:num w:numId="7" w16cid:durableId="162403697">
    <w:abstractNumId w:val="3"/>
  </w:num>
  <w:num w:numId="8" w16cid:durableId="1124226983">
    <w:abstractNumId w:val="2"/>
  </w:num>
  <w:num w:numId="9" w16cid:durableId="460417631">
    <w:abstractNumId w:val="1"/>
  </w:num>
  <w:num w:numId="10" w16cid:durableId="2060009824">
    <w:abstractNumId w:val="0"/>
  </w:num>
  <w:num w:numId="11" w16cid:durableId="1966740199">
    <w:abstractNumId w:val="7"/>
  </w:num>
  <w:num w:numId="12" w16cid:durableId="1985965033">
    <w:abstractNumId w:val="6"/>
  </w:num>
  <w:num w:numId="13" w16cid:durableId="1851917739">
    <w:abstractNumId w:val="5"/>
  </w:num>
  <w:num w:numId="14" w16cid:durableId="10962449">
    <w:abstractNumId w:val="4"/>
  </w:num>
  <w:num w:numId="15" w16cid:durableId="468938112">
    <w:abstractNumId w:val="14"/>
  </w:num>
  <w:num w:numId="16" w16cid:durableId="2147312139">
    <w:abstractNumId w:val="14"/>
  </w:num>
  <w:num w:numId="17" w16cid:durableId="255556573">
    <w:abstractNumId w:val="10"/>
  </w:num>
  <w:num w:numId="18" w16cid:durableId="914900492">
    <w:abstractNumId w:val="10"/>
  </w:num>
  <w:num w:numId="19" w16cid:durableId="236944619">
    <w:abstractNumId w:val="10"/>
  </w:num>
  <w:num w:numId="20" w16cid:durableId="1076634230">
    <w:abstractNumId w:val="10"/>
  </w:num>
  <w:num w:numId="21" w16cid:durableId="135489550">
    <w:abstractNumId w:val="10"/>
  </w:num>
  <w:num w:numId="22" w16cid:durableId="550962170">
    <w:abstractNumId w:val="10"/>
  </w:num>
  <w:num w:numId="23" w16cid:durableId="851845467">
    <w:abstractNumId w:val="13"/>
  </w:num>
  <w:num w:numId="24" w16cid:durableId="18093307">
    <w:abstractNumId w:val="13"/>
  </w:num>
  <w:num w:numId="25" w16cid:durableId="773867299">
    <w:abstractNumId w:val="13"/>
  </w:num>
  <w:num w:numId="26" w16cid:durableId="793256644">
    <w:abstractNumId w:val="13"/>
  </w:num>
  <w:num w:numId="27" w16cid:durableId="1700930036">
    <w:abstractNumId w:val="13"/>
  </w:num>
  <w:num w:numId="28" w16cid:durableId="902524898">
    <w:abstractNumId w:val="13"/>
  </w:num>
  <w:num w:numId="29" w16cid:durableId="358360913">
    <w:abstractNumId w:val="12"/>
  </w:num>
  <w:num w:numId="30" w16cid:durableId="133629748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5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mbOffice" w:val="Eskilstuna"/>
    <w:docVar w:name="cmdProfilename" w:val="Gustav Janeling"/>
    <w:docVar w:name="lang" w:val="swe"/>
    <w:docVar w:name="txtDepartment" w:val="Energisystem"/>
    <w:docVar w:name="txtEmail" w:val="gustav.janeling@ei.se"/>
    <w:docVar w:name="txtName" w:val="Gustav Janeling"/>
    <w:docVar w:name="txtTelephone" w:val="016-16 25 35"/>
    <w:docVar w:name="txtUnit" w:val="4"/>
  </w:docVars>
  <w:rsids>
    <w:rsidRoot w:val="00CB4AEB"/>
    <w:rsid w:val="00002D28"/>
    <w:rsid w:val="00020BF6"/>
    <w:rsid w:val="0002782D"/>
    <w:rsid w:val="0005530B"/>
    <w:rsid w:val="0005671C"/>
    <w:rsid w:val="0006595C"/>
    <w:rsid w:val="00082163"/>
    <w:rsid w:val="00090A47"/>
    <w:rsid w:val="000E416A"/>
    <w:rsid w:val="0010363B"/>
    <w:rsid w:val="00116762"/>
    <w:rsid w:val="00146EE6"/>
    <w:rsid w:val="0016067B"/>
    <w:rsid w:val="00163D68"/>
    <w:rsid w:val="00184D83"/>
    <w:rsid w:val="001A322A"/>
    <w:rsid w:val="001E1DF6"/>
    <w:rsid w:val="001F09AD"/>
    <w:rsid w:val="00254473"/>
    <w:rsid w:val="002A0E17"/>
    <w:rsid w:val="002B61F2"/>
    <w:rsid w:val="002C512C"/>
    <w:rsid w:val="00307491"/>
    <w:rsid w:val="00354B8B"/>
    <w:rsid w:val="00355DCF"/>
    <w:rsid w:val="00384520"/>
    <w:rsid w:val="00396197"/>
    <w:rsid w:val="003B258B"/>
    <w:rsid w:val="003C21F7"/>
    <w:rsid w:val="004064B5"/>
    <w:rsid w:val="00423E0C"/>
    <w:rsid w:val="004572B7"/>
    <w:rsid w:val="00473E2F"/>
    <w:rsid w:val="004761C8"/>
    <w:rsid w:val="004802E7"/>
    <w:rsid w:val="0048311F"/>
    <w:rsid w:val="004C6827"/>
    <w:rsid w:val="004C7713"/>
    <w:rsid w:val="00511DDA"/>
    <w:rsid w:val="00537AC9"/>
    <w:rsid w:val="005428D4"/>
    <w:rsid w:val="00553072"/>
    <w:rsid w:val="005E65EF"/>
    <w:rsid w:val="005F51B7"/>
    <w:rsid w:val="00624D7D"/>
    <w:rsid w:val="00626409"/>
    <w:rsid w:val="00646F6C"/>
    <w:rsid w:val="00651807"/>
    <w:rsid w:val="00656A56"/>
    <w:rsid w:val="00674EFD"/>
    <w:rsid w:val="00676FC9"/>
    <w:rsid w:val="006C7674"/>
    <w:rsid w:val="00741513"/>
    <w:rsid w:val="00776330"/>
    <w:rsid w:val="007A00F4"/>
    <w:rsid w:val="007B1C9D"/>
    <w:rsid w:val="007C2C41"/>
    <w:rsid w:val="007D1028"/>
    <w:rsid w:val="007D6E9C"/>
    <w:rsid w:val="007D74B8"/>
    <w:rsid w:val="0083701F"/>
    <w:rsid w:val="00841D53"/>
    <w:rsid w:val="00895CF7"/>
    <w:rsid w:val="008A6B09"/>
    <w:rsid w:val="008D15DC"/>
    <w:rsid w:val="008E265C"/>
    <w:rsid w:val="008F04C6"/>
    <w:rsid w:val="008F17BB"/>
    <w:rsid w:val="00917DB3"/>
    <w:rsid w:val="00931888"/>
    <w:rsid w:val="00932417"/>
    <w:rsid w:val="00944DC7"/>
    <w:rsid w:val="009605F5"/>
    <w:rsid w:val="00970AED"/>
    <w:rsid w:val="009B5A66"/>
    <w:rsid w:val="009C2C00"/>
    <w:rsid w:val="009D2B86"/>
    <w:rsid w:val="009E111F"/>
    <w:rsid w:val="009E1C51"/>
    <w:rsid w:val="009F0A2E"/>
    <w:rsid w:val="009F48EB"/>
    <w:rsid w:val="00A12CD4"/>
    <w:rsid w:val="00A13EAA"/>
    <w:rsid w:val="00A521D3"/>
    <w:rsid w:val="00A701FE"/>
    <w:rsid w:val="00A91055"/>
    <w:rsid w:val="00AF4E58"/>
    <w:rsid w:val="00B12022"/>
    <w:rsid w:val="00B15649"/>
    <w:rsid w:val="00B179E6"/>
    <w:rsid w:val="00B87A6E"/>
    <w:rsid w:val="00BB68E3"/>
    <w:rsid w:val="00BD2B7C"/>
    <w:rsid w:val="00BF3797"/>
    <w:rsid w:val="00C0024B"/>
    <w:rsid w:val="00C13C59"/>
    <w:rsid w:val="00C13F79"/>
    <w:rsid w:val="00C2095D"/>
    <w:rsid w:val="00C77B6D"/>
    <w:rsid w:val="00C836ED"/>
    <w:rsid w:val="00C8693F"/>
    <w:rsid w:val="00CB4AEB"/>
    <w:rsid w:val="00D24A19"/>
    <w:rsid w:val="00D52496"/>
    <w:rsid w:val="00D93BBC"/>
    <w:rsid w:val="00DA4A10"/>
    <w:rsid w:val="00DA5E40"/>
    <w:rsid w:val="00DB70DE"/>
    <w:rsid w:val="00DD03EF"/>
    <w:rsid w:val="00DD35D5"/>
    <w:rsid w:val="00DE6BC9"/>
    <w:rsid w:val="00DF1A43"/>
    <w:rsid w:val="00E019B0"/>
    <w:rsid w:val="00E16A89"/>
    <w:rsid w:val="00E2028C"/>
    <w:rsid w:val="00E335F8"/>
    <w:rsid w:val="00E35120"/>
    <w:rsid w:val="00E62F43"/>
    <w:rsid w:val="00E77CE9"/>
    <w:rsid w:val="00E853D8"/>
    <w:rsid w:val="00EA4F66"/>
    <w:rsid w:val="00EA6867"/>
    <w:rsid w:val="00EB2ADC"/>
    <w:rsid w:val="00F0405E"/>
    <w:rsid w:val="00F11E70"/>
    <w:rsid w:val="00F122A6"/>
    <w:rsid w:val="00F27BC0"/>
    <w:rsid w:val="00F423BB"/>
    <w:rsid w:val="00F65E55"/>
    <w:rsid w:val="00F9320F"/>
    <w:rsid w:val="00FA7633"/>
    <w:rsid w:val="00FC5C11"/>
    <w:rsid w:val="00FD2C27"/>
    <w:rsid w:val="01D38B08"/>
    <w:rsid w:val="5018464D"/>
    <w:rsid w:val="51612FA0"/>
    <w:rsid w:val="652AA3F8"/>
    <w:rsid w:val="664130FA"/>
    <w:rsid w:val="752D0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3D42AF"/>
  <w15:chartTrackingRefBased/>
  <w15:docId w15:val="{B2EDD018-DD16-4371-ACD5-E86E225CE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sv-SE" w:eastAsia="en-US" w:bidi="ar-SA"/>
      </w:rPr>
    </w:rPrDefault>
    <w:pPrDefault>
      <w:pPr>
        <w:spacing w:after="2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18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2" w:qFormat="1"/>
    <w:lsdException w:name="List Number" w:uiPriority="2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6BC9"/>
  </w:style>
  <w:style w:type="paragraph" w:styleId="Rubrik1">
    <w:name w:val="heading 1"/>
    <w:basedOn w:val="Normal"/>
    <w:next w:val="Normal"/>
    <w:link w:val="Rubrik1Char"/>
    <w:uiPriority w:val="9"/>
    <w:qFormat/>
    <w:rsid w:val="00DE6BC9"/>
    <w:pPr>
      <w:keepNext/>
      <w:spacing w:before="360" w:after="180"/>
      <w:outlineLvl w:val="0"/>
    </w:pPr>
    <w:rPr>
      <w:rFonts w:asciiTheme="majorHAnsi" w:eastAsiaTheme="majorEastAsia" w:hAnsiTheme="majorHAnsi" w:cstheme="majorBidi"/>
      <w:sz w:val="28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6C7674"/>
    <w:pPr>
      <w:keepNext/>
      <w:spacing w:before="360" w:after="120"/>
      <w:outlineLvl w:val="1"/>
    </w:pPr>
    <w:rPr>
      <w:rFonts w:asciiTheme="majorHAnsi" w:eastAsiaTheme="majorEastAsia" w:hAnsiTheme="majorHAnsi" w:cstheme="majorBidi"/>
      <w:sz w:val="24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DE6BC9"/>
    <w:pPr>
      <w:keepNext/>
      <w:spacing w:before="280" w:after="80"/>
      <w:outlineLvl w:val="2"/>
    </w:pPr>
    <w:rPr>
      <w:rFonts w:asciiTheme="majorHAnsi" w:eastAsiaTheme="majorEastAsia" w:hAnsiTheme="majorHAnsi" w:cstheme="majorBidi"/>
      <w:szCs w:val="24"/>
    </w:rPr>
  </w:style>
  <w:style w:type="paragraph" w:styleId="Rubrik4">
    <w:name w:val="heading 4"/>
    <w:basedOn w:val="Normal"/>
    <w:next w:val="Normal"/>
    <w:link w:val="Rubrik4Char"/>
    <w:uiPriority w:val="9"/>
    <w:qFormat/>
    <w:rsid w:val="00B12022"/>
    <w:pPr>
      <w:keepNext/>
      <w:spacing w:before="240" w:after="40"/>
      <w:outlineLvl w:val="3"/>
    </w:pPr>
    <w:rPr>
      <w:rFonts w:asciiTheme="majorHAnsi" w:eastAsiaTheme="majorEastAsia" w:hAnsiTheme="majorHAnsi" w:cstheme="majorBidi"/>
      <w:i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E6BC9"/>
    <w:rPr>
      <w:rFonts w:asciiTheme="majorHAnsi" w:eastAsiaTheme="majorEastAsia" w:hAnsiTheme="majorHAnsi" w:cstheme="majorBidi"/>
      <w:sz w:val="28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6C7674"/>
    <w:rPr>
      <w:rFonts w:asciiTheme="majorHAnsi" w:eastAsiaTheme="majorEastAsia" w:hAnsiTheme="majorHAnsi" w:cstheme="majorBidi"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DE6BC9"/>
    <w:rPr>
      <w:rFonts w:asciiTheme="majorHAnsi" w:eastAsiaTheme="majorEastAsia" w:hAnsiTheme="majorHAnsi" w:cstheme="majorBidi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B12022"/>
    <w:rPr>
      <w:rFonts w:asciiTheme="majorHAnsi" w:eastAsiaTheme="majorEastAsia" w:hAnsiTheme="majorHAnsi" w:cstheme="majorBidi"/>
      <w:i/>
      <w:iCs/>
    </w:rPr>
  </w:style>
  <w:style w:type="paragraph" w:styleId="Brdtext">
    <w:name w:val="Body Text"/>
    <w:basedOn w:val="Normal"/>
    <w:next w:val="Normal"/>
    <w:link w:val="BrdtextChar"/>
    <w:semiHidden/>
    <w:qFormat/>
    <w:rsid w:val="00BD2B7C"/>
  </w:style>
  <w:style w:type="character" w:customStyle="1" w:styleId="BrdtextChar">
    <w:name w:val="Brödtext Char"/>
    <w:basedOn w:val="Standardstycketeckensnitt"/>
    <w:link w:val="Brdtext"/>
    <w:semiHidden/>
    <w:rsid w:val="00BD2B7C"/>
  </w:style>
  <w:style w:type="paragraph" w:styleId="Numreradlista">
    <w:name w:val="List Number"/>
    <w:basedOn w:val="Normal"/>
    <w:uiPriority w:val="2"/>
    <w:semiHidden/>
    <w:rsid w:val="00E16A89"/>
    <w:pPr>
      <w:numPr>
        <w:numId w:val="1"/>
      </w:numPr>
      <w:contextualSpacing/>
    </w:pPr>
  </w:style>
  <w:style w:type="numbering" w:customStyle="1" w:styleId="EINummerlista">
    <w:name w:val="EINummerlista"/>
    <w:uiPriority w:val="99"/>
    <w:rsid w:val="00E16A89"/>
    <w:pPr>
      <w:numPr>
        <w:numId w:val="3"/>
      </w:numPr>
    </w:pPr>
  </w:style>
  <w:style w:type="paragraph" w:customStyle="1" w:styleId="Nummerlista">
    <w:name w:val="Nummerlista"/>
    <w:basedOn w:val="Normal"/>
    <w:uiPriority w:val="2"/>
    <w:qFormat/>
    <w:rsid w:val="00254473"/>
    <w:pPr>
      <w:numPr>
        <w:numId w:val="30"/>
      </w:numPr>
      <w:spacing w:after="180"/>
    </w:pPr>
  </w:style>
  <w:style w:type="paragraph" w:styleId="Punktlista">
    <w:name w:val="List Bullet"/>
    <w:basedOn w:val="Normal"/>
    <w:uiPriority w:val="2"/>
    <w:qFormat/>
    <w:rsid w:val="00184D83"/>
    <w:pPr>
      <w:numPr>
        <w:numId w:val="22"/>
      </w:numPr>
      <w:spacing w:after="18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A13EAA"/>
    <w:pPr>
      <w:spacing w:after="120" w:line="260" w:lineRule="atLeast"/>
      <w:ind w:left="567" w:right="567"/>
    </w:pPr>
    <w:rPr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A13EAA"/>
    <w:rPr>
      <w:i/>
      <w:iCs/>
    </w:rPr>
  </w:style>
  <w:style w:type="paragraph" w:customStyle="1" w:styleId="Blockcitat">
    <w:name w:val="Blockcitat"/>
    <w:basedOn w:val="Citat"/>
    <w:uiPriority w:val="10"/>
    <w:qFormat/>
    <w:rsid w:val="0016067B"/>
    <w:pPr>
      <w:spacing w:after="260"/>
    </w:pPr>
    <w:rPr>
      <w:i w:val="0"/>
      <w:sz w:val="18"/>
    </w:rPr>
  </w:style>
  <w:style w:type="paragraph" w:styleId="Innehll1">
    <w:name w:val="toc 1"/>
    <w:basedOn w:val="Normal"/>
    <w:next w:val="Normal"/>
    <w:autoRedefine/>
    <w:uiPriority w:val="39"/>
    <w:semiHidden/>
    <w:rsid w:val="000E416A"/>
    <w:pPr>
      <w:tabs>
        <w:tab w:val="left" w:pos="567"/>
        <w:tab w:val="right" w:leader="dot" w:pos="7371"/>
      </w:tabs>
      <w:spacing w:before="200" w:after="0" w:line="220" w:lineRule="atLeast"/>
      <w:ind w:left="567" w:right="284" w:hanging="567"/>
    </w:pPr>
    <w:rPr>
      <w:rFonts w:asciiTheme="majorHAnsi" w:hAnsiTheme="majorHAnsi"/>
    </w:rPr>
  </w:style>
  <w:style w:type="paragraph" w:styleId="Innehll2">
    <w:name w:val="toc 2"/>
    <w:basedOn w:val="Normal"/>
    <w:next w:val="Normal"/>
    <w:autoRedefine/>
    <w:uiPriority w:val="39"/>
    <w:semiHidden/>
    <w:rsid w:val="000E416A"/>
    <w:pPr>
      <w:tabs>
        <w:tab w:val="left" w:pos="567"/>
        <w:tab w:val="right" w:leader="dot" w:pos="7371"/>
      </w:tabs>
      <w:spacing w:after="0" w:line="220" w:lineRule="atLeast"/>
      <w:ind w:left="567" w:right="284" w:hanging="567"/>
    </w:pPr>
  </w:style>
  <w:style w:type="paragraph" w:styleId="Innehll3">
    <w:name w:val="toc 3"/>
    <w:basedOn w:val="Normal"/>
    <w:next w:val="Normal"/>
    <w:autoRedefine/>
    <w:uiPriority w:val="39"/>
    <w:semiHidden/>
    <w:rsid w:val="000E416A"/>
    <w:pPr>
      <w:tabs>
        <w:tab w:val="left" w:pos="567"/>
        <w:tab w:val="right" w:leader="dot" w:pos="7371"/>
      </w:tabs>
      <w:spacing w:after="0" w:line="220" w:lineRule="atLeast"/>
      <w:ind w:left="567" w:right="284" w:hanging="567"/>
    </w:pPr>
  </w:style>
  <w:style w:type="paragraph" w:styleId="Innehll4">
    <w:name w:val="toc 4"/>
    <w:basedOn w:val="Normal"/>
    <w:next w:val="Normal"/>
    <w:autoRedefine/>
    <w:uiPriority w:val="39"/>
    <w:semiHidden/>
    <w:rsid w:val="000E416A"/>
    <w:pPr>
      <w:spacing w:after="0" w:line="220" w:lineRule="atLeast"/>
      <w:ind w:left="567" w:right="284" w:hanging="567"/>
    </w:pPr>
  </w:style>
  <w:style w:type="paragraph" w:customStyle="1" w:styleId="Ei-info">
    <w:name w:val="Ei-info"/>
    <w:basedOn w:val="Brdtext"/>
    <w:uiPriority w:val="12"/>
    <w:semiHidden/>
    <w:qFormat/>
    <w:rsid w:val="00EB2ADC"/>
    <w:pPr>
      <w:spacing w:after="160"/>
      <w:ind w:left="1134" w:right="1701"/>
    </w:pPr>
    <w:rPr>
      <w:rFonts w:asciiTheme="majorHAnsi" w:hAnsiTheme="majorHAnsi"/>
      <w:sz w:val="16"/>
    </w:rPr>
  </w:style>
  <w:style w:type="paragraph" w:customStyle="1" w:styleId="Klla">
    <w:name w:val="Källa"/>
    <w:uiPriority w:val="10"/>
    <w:qFormat/>
    <w:rsid w:val="00511DDA"/>
    <w:pPr>
      <w:spacing w:before="120" w:after="120" w:line="200" w:lineRule="atLeast"/>
    </w:pPr>
    <w:rPr>
      <w:rFonts w:asciiTheme="majorHAnsi" w:hAnsiTheme="majorHAnsi"/>
      <w:sz w:val="16"/>
    </w:rPr>
  </w:style>
  <w:style w:type="paragraph" w:customStyle="1" w:styleId="Referenser">
    <w:name w:val="Referenser"/>
    <w:basedOn w:val="Brdtext"/>
    <w:uiPriority w:val="10"/>
    <w:semiHidden/>
    <w:qFormat/>
    <w:rsid w:val="00EB2ADC"/>
    <w:pPr>
      <w:spacing w:line="260" w:lineRule="atLeast"/>
    </w:pPr>
  </w:style>
  <w:style w:type="paragraph" w:customStyle="1" w:styleId="Rubrik1Bilaga">
    <w:name w:val="Rubrik 1 Bilaga"/>
    <w:next w:val="Normal"/>
    <w:uiPriority w:val="11"/>
    <w:qFormat/>
    <w:rsid w:val="00DE6BC9"/>
    <w:pPr>
      <w:keepNext/>
      <w:spacing w:before="360" w:after="180"/>
      <w:outlineLvl w:val="0"/>
    </w:pPr>
    <w:rPr>
      <w:rFonts w:asciiTheme="majorHAnsi" w:eastAsiaTheme="majorEastAsia" w:hAnsiTheme="majorHAnsi" w:cstheme="majorBidi"/>
      <w:sz w:val="28"/>
      <w:szCs w:val="32"/>
    </w:rPr>
  </w:style>
  <w:style w:type="paragraph" w:customStyle="1" w:styleId="Rubrik2Bilaga">
    <w:name w:val="Rubrik 2 Bilaga"/>
    <w:next w:val="Normal"/>
    <w:uiPriority w:val="11"/>
    <w:qFormat/>
    <w:rsid w:val="00A521D3"/>
    <w:pPr>
      <w:keepNext/>
      <w:spacing w:before="360" w:after="120"/>
      <w:outlineLvl w:val="1"/>
    </w:pPr>
    <w:rPr>
      <w:rFonts w:asciiTheme="majorHAnsi" w:eastAsiaTheme="majorEastAsia" w:hAnsiTheme="majorHAnsi" w:cstheme="majorBidi"/>
      <w:sz w:val="24"/>
      <w:szCs w:val="26"/>
    </w:rPr>
  </w:style>
  <w:style w:type="table" w:styleId="Tabellrutnt">
    <w:name w:val="Table Grid"/>
    <w:basedOn w:val="Normaltabell"/>
    <w:uiPriority w:val="39"/>
    <w:rsid w:val="00895CF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ITabellLiten">
    <w:name w:val="EI Tabell Liten"/>
    <w:basedOn w:val="Normaltabell"/>
    <w:uiPriority w:val="99"/>
    <w:rsid w:val="007B1C9D"/>
    <w:pPr>
      <w:spacing w:before="60" w:after="60"/>
    </w:pPr>
    <w:rPr>
      <w:rFonts w:asciiTheme="majorHAnsi" w:hAnsiTheme="majorHAnsi"/>
      <w:sz w:val="16"/>
    </w:rPr>
    <w:tblPr>
      <w:tblBorders>
        <w:bottom w:val="single" w:sz="4" w:space="0" w:color="auto"/>
        <w:insideH w:val="single" w:sz="4" w:space="0" w:color="auto"/>
      </w:tblBorders>
    </w:tblPr>
    <w:trPr>
      <w:cantSplit/>
    </w:tr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EITabellStor">
    <w:name w:val="EI Tabell Stor"/>
    <w:basedOn w:val="Normaltabell"/>
    <w:uiPriority w:val="99"/>
    <w:rsid w:val="00116762"/>
    <w:pPr>
      <w:spacing w:before="60" w:after="60"/>
    </w:pPr>
    <w:rPr>
      <w:rFonts w:asciiTheme="majorHAnsi" w:hAnsiTheme="majorHAnsi"/>
      <w:sz w:val="16"/>
    </w:rPr>
    <w:tblPr>
      <w:tblBorders>
        <w:bottom w:val="single" w:sz="4" w:space="0" w:color="auto"/>
        <w:insideH w:val="single" w:sz="4" w:space="0" w:color="auto"/>
        <w:insideV w:val="single" w:sz="4" w:space="0" w:color="D9D9D9"/>
      </w:tblBorders>
    </w:tblPr>
    <w:trPr>
      <w:cantSplit/>
    </w:tr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</w:style>
  <w:style w:type="paragraph" w:styleId="Sidhuvud">
    <w:name w:val="header"/>
    <w:basedOn w:val="Normal"/>
    <w:link w:val="SidhuvudChar"/>
    <w:uiPriority w:val="99"/>
    <w:semiHidden/>
    <w:rsid w:val="00FC5C11"/>
    <w:pPr>
      <w:tabs>
        <w:tab w:val="center" w:pos="4536"/>
        <w:tab w:val="right" w:pos="9072"/>
      </w:tabs>
      <w:spacing w:after="0" w:line="240" w:lineRule="auto"/>
    </w:pPr>
    <w:rPr>
      <w:rFonts w:asciiTheme="majorHAnsi" w:hAnsiTheme="majorHAnsi"/>
      <w:sz w:val="18"/>
    </w:rPr>
  </w:style>
  <w:style w:type="paragraph" w:styleId="Beskrivning">
    <w:name w:val="caption"/>
    <w:basedOn w:val="Normal"/>
    <w:next w:val="Normal"/>
    <w:uiPriority w:val="35"/>
    <w:semiHidden/>
    <w:qFormat/>
    <w:rsid w:val="00651807"/>
    <w:pPr>
      <w:pBdr>
        <w:bottom w:val="single" w:sz="4" w:space="1" w:color="auto"/>
      </w:pBdr>
      <w:spacing w:before="360" w:after="120" w:line="200" w:lineRule="atLeast"/>
    </w:pPr>
    <w:rPr>
      <w:rFonts w:asciiTheme="majorHAnsi" w:hAnsiTheme="majorHAnsi"/>
      <w:iCs/>
      <w:sz w:val="16"/>
      <w:szCs w:val="18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FC5C11"/>
    <w:rPr>
      <w:rFonts w:asciiTheme="majorHAnsi" w:hAnsiTheme="majorHAnsi"/>
      <w:sz w:val="18"/>
    </w:rPr>
  </w:style>
  <w:style w:type="paragraph" w:styleId="Sidfot">
    <w:name w:val="footer"/>
    <w:basedOn w:val="Normal"/>
    <w:link w:val="SidfotChar"/>
    <w:uiPriority w:val="99"/>
    <w:semiHidden/>
    <w:rsid w:val="00646F6C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4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7C2C41"/>
    <w:rPr>
      <w:rFonts w:asciiTheme="majorHAnsi" w:hAnsiTheme="majorHAnsi"/>
      <w:sz w:val="14"/>
    </w:rPr>
  </w:style>
  <w:style w:type="character" w:styleId="Platshllartext">
    <w:name w:val="Placeholder Text"/>
    <w:basedOn w:val="Standardstycketeckensnitt"/>
    <w:uiPriority w:val="99"/>
    <w:semiHidden/>
    <w:rsid w:val="00090A47"/>
    <w:rPr>
      <w:vanish/>
      <w:color w:val="808080"/>
    </w:rPr>
  </w:style>
  <w:style w:type="paragraph" w:customStyle="1" w:styleId="Mallinfo">
    <w:name w:val="Mallinfo"/>
    <w:basedOn w:val="Normal"/>
    <w:link w:val="MallinfoChar"/>
    <w:semiHidden/>
    <w:rsid w:val="00624D7D"/>
    <w:rPr>
      <w:rFonts w:ascii="Franklin Gothic Medium" w:hAnsi="Franklin Gothic Medium"/>
      <w:color w:val="A6A6A6" w:themeColor="background1" w:themeShade="A6"/>
      <w:sz w:val="10"/>
      <w:szCs w:val="10"/>
    </w:rPr>
  </w:style>
  <w:style w:type="character" w:customStyle="1" w:styleId="MallinfoChar">
    <w:name w:val="Mallinfo Char"/>
    <w:basedOn w:val="Standardstycketeckensnitt"/>
    <w:link w:val="Mallinfo"/>
    <w:semiHidden/>
    <w:rsid w:val="00624D7D"/>
    <w:rPr>
      <w:rFonts w:ascii="Franklin Gothic Medium" w:hAnsi="Franklin Gothic Medium"/>
      <w:color w:val="A6A6A6" w:themeColor="background1" w:themeShade="A6"/>
      <w:sz w:val="10"/>
      <w:szCs w:val="10"/>
    </w:rPr>
  </w:style>
  <w:style w:type="paragraph" w:styleId="Fotnotstext">
    <w:name w:val="footnote text"/>
    <w:basedOn w:val="Normal"/>
    <w:link w:val="FotnotstextChar"/>
    <w:uiPriority w:val="18"/>
    <w:rsid w:val="00B15649"/>
    <w:pPr>
      <w:spacing w:after="0"/>
    </w:pPr>
    <w:rPr>
      <w:sz w:val="16"/>
    </w:rPr>
  </w:style>
  <w:style w:type="character" w:customStyle="1" w:styleId="FotnotstextChar">
    <w:name w:val="Fotnotstext Char"/>
    <w:basedOn w:val="Standardstycketeckensnitt"/>
    <w:link w:val="Fotnotstext"/>
    <w:uiPriority w:val="18"/>
    <w:rsid w:val="00A521D3"/>
    <w:rPr>
      <w:sz w:val="16"/>
    </w:rPr>
  </w:style>
  <w:style w:type="numbering" w:customStyle="1" w:styleId="PunktEI">
    <w:name w:val="PunktEI"/>
    <w:uiPriority w:val="99"/>
    <w:rsid w:val="00184D83"/>
    <w:pPr>
      <w:numPr>
        <w:numId w:val="17"/>
      </w:numPr>
    </w:pPr>
  </w:style>
  <w:style w:type="numbering" w:customStyle="1" w:styleId="NummerEI">
    <w:name w:val="NummerEI"/>
    <w:uiPriority w:val="99"/>
    <w:rsid w:val="00307491"/>
    <w:pPr>
      <w:numPr>
        <w:numId w:val="23"/>
      </w:numPr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FC5C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C5C11"/>
    <w:rPr>
      <w:rFonts w:ascii="Segoe UI" w:hAnsi="Segoe UI" w:cs="Segoe UI"/>
      <w:sz w:val="18"/>
      <w:szCs w:val="18"/>
    </w:rPr>
  </w:style>
  <w:style w:type="paragraph" w:customStyle="1" w:styleId="Ledtext">
    <w:name w:val="Ledtext"/>
    <w:basedOn w:val="Normal"/>
    <w:semiHidden/>
    <w:qFormat/>
    <w:rsid w:val="001E1DF6"/>
    <w:pPr>
      <w:spacing w:before="100" w:beforeAutospacing="1" w:after="0" w:line="240" w:lineRule="auto"/>
    </w:pPr>
    <w:rPr>
      <w:rFonts w:ascii="Franklin Gothic Medium" w:hAnsi="Franklin Gothic Medium"/>
      <w:sz w:val="14"/>
    </w:rPr>
  </w:style>
  <w:style w:type="paragraph" w:customStyle="1" w:styleId="Instruktionstext">
    <w:name w:val="Instruktionstext"/>
    <w:basedOn w:val="Normal"/>
    <w:semiHidden/>
    <w:qFormat/>
    <w:rsid w:val="001E1DF6"/>
    <w:pPr>
      <w:spacing w:before="60" w:line="240" w:lineRule="auto"/>
    </w:pPr>
    <w:rPr>
      <w:i/>
      <w:vanish/>
      <w:color w:val="1F497D" w:themeColor="text2"/>
    </w:rPr>
  </w:style>
  <w:style w:type="paragraph" w:customStyle="1" w:styleId="Nummerlistaabcniv2">
    <w:name w:val="Nummerlista abc nivå 2"/>
    <w:basedOn w:val="Nummerlista"/>
    <w:link w:val="Nummerlistaabcniv2Char"/>
    <w:qFormat/>
    <w:rsid w:val="00E853D8"/>
    <w:pPr>
      <w:numPr>
        <w:numId w:val="29"/>
      </w:numPr>
    </w:pPr>
  </w:style>
  <w:style w:type="character" w:customStyle="1" w:styleId="Nummerlistaabcniv2Char">
    <w:name w:val="Nummerlista abc nivå 2 Char"/>
    <w:basedOn w:val="Standardstycketeckensnitt"/>
    <w:link w:val="Nummerlistaabcniv2"/>
    <w:rsid w:val="00E853D8"/>
  </w:style>
  <w:style w:type="character" w:styleId="Kommentarsreferens">
    <w:name w:val="annotation reference"/>
    <w:basedOn w:val="Standardstycketeckensnitt"/>
    <w:uiPriority w:val="99"/>
    <w:semiHidden/>
    <w:unhideWhenUsed/>
    <w:rsid w:val="00CB4AEB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CB4AEB"/>
    <w:pPr>
      <w:spacing w:line="240" w:lineRule="auto"/>
    </w:pPr>
  </w:style>
  <w:style w:type="character" w:customStyle="1" w:styleId="KommentarerChar">
    <w:name w:val="Kommentarer Char"/>
    <w:basedOn w:val="Standardstycketeckensnitt"/>
    <w:link w:val="Kommentarer"/>
    <w:uiPriority w:val="99"/>
    <w:rsid w:val="00CB4AEB"/>
  </w:style>
  <w:style w:type="paragraph" w:styleId="Revision">
    <w:name w:val="Revision"/>
    <w:hidden/>
    <w:uiPriority w:val="99"/>
    <w:semiHidden/>
    <w:rsid w:val="004572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uja\appdata\roaming\storagepoint\mallar\Brev%20utan%20mottagar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E132D0FFFC0483FAEC76597C883D33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30C9C6C-D76D-40AB-9ED9-1AA2589EF54F}"/>
      </w:docPartPr>
      <w:docPartBody>
        <w:p w:rsidR="00EA6867" w:rsidRDefault="00EA6867">
          <w:pPr>
            <w:pStyle w:val="5E132D0FFFC0483FAEC76597C883D332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2D7F29BDD3D6488BB0BA97DDCEEE6CA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DDB8C96-F263-4B27-8B97-F2C82DB9F025}"/>
      </w:docPartPr>
      <w:docPartBody>
        <w:p w:rsidR="00EA6867" w:rsidRDefault="00EA6867">
          <w:pPr>
            <w:pStyle w:val="2D7F29BDD3D6488BB0BA97DDCEEE6CAF"/>
          </w:pPr>
          <w:r w:rsidRPr="00452CDA">
            <w:rPr>
              <w:rStyle w:val="Platshllartext"/>
            </w:rPr>
            <w:t xml:space="preserve"> </w:t>
          </w:r>
        </w:p>
      </w:docPartBody>
    </w:docPart>
    <w:docPart>
      <w:docPartPr>
        <w:name w:val="FF2BDE321F60408DA5E6FBD581D7D91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4A42B0E-D45E-4059-AAAB-9C3201023CA6}"/>
      </w:docPartPr>
      <w:docPartBody>
        <w:p w:rsidR="00EA6867" w:rsidRDefault="00EA6867">
          <w:pPr>
            <w:pStyle w:val="FF2BDE321F60408DA5E6FBD581D7D914"/>
          </w:pPr>
          <w:r w:rsidRPr="00452CDA">
            <w:rPr>
              <w:rStyle w:val="Platshllartext"/>
            </w:rPr>
            <w:t xml:space="preserve"> </w:t>
          </w:r>
        </w:p>
      </w:docPartBody>
    </w:docPart>
    <w:docPart>
      <w:docPartPr>
        <w:name w:val="0B4791FDECA64DDF8A1FA38029EA1A8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7055D88-C3E6-4F3F-90AF-1B180D863988}"/>
      </w:docPartPr>
      <w:docPartBody>
        <w:p w:rsidR="00EA6867" w:rsidRDefault="00EA6867">
          <w:pPr>
            <w:pStyle w:val="0B4791FDECA64DDF8A1FA38029EA1A81"/>
          </w:pPr>
          <w:r w:rsidRPr="00686251">
            <w:rPr>
              <w:rStyle w:val="Platshllartext"/>
            </w:rPr>
            <w:t xml:space="preserve"> </w:t>
          </w:r>
        </w:p>
      </w:docPartBody>
    </w:docPart>
    <w:docPart>
      <w:docPartPr>
        <w:name w:val="ECEEEB25113E4B1B9C6CC77D18E2012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23F4302-AFB2-4905-9880-A1748530CE20}"/>
      </w:docPartPr>
      <w:docPartBody>
        <w:p w:rsidR="00EA6867" w:rsidRDefault="00EA6867">
          <w:pPr>
            <w:pStyle w:val="ECEEEB25113E4B1B9C6CC77D18E20127"/>
          </w:pPr>
          <w:r w:rsidRPr="005524D5">
            <w:rPr>
              <w:rStyle w:val="Platshlla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867"/>
    <w:rsid w:val="00006D44"/>
    <w:rsid w:val="00553072"/>
    <w:rsid w:val="00A91055"/>
    <w:rsid w:val="00B179E6"/>
    <w:rsid w:val="00C13C59"/>
    <w:rsid w:val="00C77B6D"/>
    <w:rsid w:val="00EA6867"/>
    <w:rsid w:val="00F11E70"/>
    <w:rsid w:val="00F60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sv-S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vanish/>
      <w:color w:val="808080"/>
    </w:rPr>
  </w:style>
  <w:style w:type="paragraph" w:customStyle="1" w:styleId="5E132D0FFFC0483FAEC76597C883D332">
    <w:name w:val="5E132D0FFFC0483FAEC76597C883D332"/>
  </w:style>
  <w:style w:type="paragraph" w:customStyle="1" w:styleId="2D7F29BDD3D6488BB0BA97DDCEEE6CAF">
    <w:name w:val="2D7F29BDD3D6488BB0BA97DDCEEE6CAF"/>
  </w:style>
  <w:style w:type="paragraph" w:customStyle="1" w:styleId="FF2BDE321F60408DA5E6FBD581D7D914">
    <w:name w:val="FF2BDE321F60408DA5E6FBD581D7D914"/>
  </w:style>
  <w:style w:type="paragraph" w:customStyle="1" w:styleId="0B4791FDECA64DDF8A1FA38029EA1A81">
    <w:name w:val="0B4791FDECA64DDF8A1FA38029EA1A81"/>
  </w:style>
  <w:style w:type="paragraph" w:customStyle="1" w:styleId="ECEEEB25113E4B1B9C6CC77D18E20127">
    <w:name w:val="ECEEEB25113E4B1B9C6CC77D18E201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Energimarknadsinspektione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89B4"/>
      </a:accent1>
      <a:accent2>
        <a:srgbClr val="7DE0FF"/>
      </a:accent2>
      <a:accent3>
        <a:srgbClr val="001A22"/>
      </a:accent3>
      <a:accent4>
        <a:srgbClr val="15C7FF"/>
      </a:accent4>
      <a:accent5>
        <a:srgbClr val="005874"/>
      </a:accent5>
      <a:accent6>
        <a:srgbClr val="D5F5FF"/>
      </a:accent6>
      <a:hlink>
        <a:srgbClr val="0000FF"/>
      </a:hlink>
      <a:folHlink>
        <a:srgbClr val="800080"/>
      </a:folHlink>
    </a:clrScheme>
    <a:fontScheme name="Energimarknadsinspektionen">
      <a:majorFont>
        <a:latin typeface="Franklin Gothic Medium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FC25756DBF1A47B4CD0F11D5D0A9A8" ma:contentTypeVersion="2" ma:contentTypeDescription="Skapa ett nytt dokument." ma:contentTypeScope="" ma:versionID="c34d1d6255f9f6ebaba4d6f72c99eafd">
  <xsd:schema xmlns:xsd="http://www.w3.org/2001/XMLSchema" xmlns:xs="http://www.w3.org/2001/XMLSchema" xmlns:p="http://schemas.microsoft.com/office/2006/metadata/properties" xmlns:ns2="c463fb61-754e-4ae4-813d-94b7931a59ae" targetNamespace="http://schemas.microsoft.com/office/2006/metadata/properties" ma:root="true" ma:fieldsID="55a66b59f984faa88a97ce19569acd05" ns2:_="">
    <xsd:import namespace="c463fb61-754e-4ae4-813d-94b7931a59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63fb61-754e-4ae4-813d-94b7931a59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3A879C-22E5-4417-917C-1E732D6EA39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14CCDA4-DBCE-434E-BAF0-E72B185C82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311E0D-6772-4911-983D-7B4A2F46B0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63fb61-754e-4ae4-813d-94b7931a59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04D30CE-823F-4061-8B9D-3B36AE991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 utan mottagare</Template>
  <TotalTime>0</TotalTime>
  <Pages>1</Pages>
  <Words>204</Words>
  <Characters>1083</Characters>
  <Application>Microsoft Office Word</Application>
  <DocSecurity>4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 Janeling</dc:creator>
  <cp:keywords/>
  <dc:description/>
  <cp:lastModifiedBy>Eva Rydegran</cp:lastModifiedBy>
  <cp:revision>2</cp:revision>
  <dcterms:created xsi:type="dcterms:W3CDTF">2025-09-29T11:56:00Z</dcterms:created>
  <dcterms:modified xsi:type="dcterms:W3CDTF">2025-09-29T11:56:00Z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0x0101007DFC25756DBF1A47B4CD0F11D5D0A9A8</vt:lpwstr>
  </property>
  <property fmtid="{D5CDD505-2E9C-101B-9397-08002B2CF9AE}" pid="3" name="_dlc_DocIdItemGuid">
    <vt:lpwstr>cb6ce9aa-fa01-4c7b-b468-2488a778e6ce</vt:lpwstr>
  </property>
  <property fmtid="{D5CDD505-2E9C-101B-9397-08002B2CF9AE}" pid="4" name="_dlc_DocId">
    <vt:lpwstr>EIDOKID-1001580983-115</vt:lpwstr>
  </property>
  <property fmtid="{D5CDD505-2E9C-101B-9397-08002B2CF9AE}" pid="5" name="_dlc_DocIdUrl">
    <vt:lpwstr>https://energimarknadsinspektionen.sharepoint.com/sites/projekt/bp17/_layouts/15/DocIdRedir.aspx?ID=EIDOKID-1001580983-115, EIDOKID-1001580983-115</vt:lpwstr>
  </property>
  <property fmtid="{D5CDD505-2E9C-101B-9397-08002B2CF9AE}" pid="6" name="Template">
    <vt:lpwstr>True</vt:lpwstr>
  </property>
  <property fmtid="{D5CDD505-2E9C-101B-9397-08002B2CF9AE}" pid="7" name="Panel">
    <vt:lpwstr>True</vt:lpwstr>
  </property>
  <property fmtid="{D5CDD505-2E9C-101B-9397-08002B2CF9AE}" pid="8" name="Informationsklassning">
    <vt:lpwstr/>
  </property>
  <property fmtid="{D5CDD505-2E9C-101B-9397-08002B2CF9AE}" pid="9" name="Organisation">
    <vt:lpwstr/>
  </property>
  <property fmtid="{D5CDD505-2E9C-101B-9397-08002B2CF9AE}" pid="10" name="Runned">
    <vt:lpwstr>True</vt:lpwstr>
  </property>
</Properties>
</file>